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D80" w:rsidRDefault="00760D80" w:rsidP="00760D8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</w:rPr>
        <w:t>Compressed Sensing</w:t>
      </w:r>
      <w:r w:rsidR="002C0B22">
        <w:rPr>
          <w:rFonts w:ascii="Calibri" w:eastAsia="Calibri" w:hAnsi="Calibri" w:cs="Calibri"/>
          <w:b/>
          <w:sz w:val="32"/>
        </w:rPr>
        <w:t xml:space="preserve"> (Math </w:t>
      </w:r>
      <w:r>
        <w:rPr>
          <w:rFonts w:ascii="Calibri" w:eastAsia="Calibri" w:hAnsi="Calibri" w:cs="Calibri"/>
          <w:b/>
          <w:sz w:val="32"/>
        </w:rPr>
        <w:t>555</w:t>
      </w:r>
      <w:r w:rsidR="002C0B22">
        <w:rPr>
          <w:rFonts w:ascii="Calibri" w:eastAsia="Calibri" w:hAnsi="Calibri" w:cs="Calibri"/>
          <w:b/>
          <w:sz w:val="32"/>
        </w:rPr>
        <w:t>):  Detailed outline</w:t>
      </w:r>
    </w:p>
    <w:p w:rsidR="00895F38" w:rsidRDefault="00760D8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learn the tools and concepts from Probability in High Dimensions which give foundational theory in Compressed Sensing and other Data Science problems.  </w:t>
      </w:r>
    </w:p>
    <w:p w:rsidR="00895F38" w:rsidRDefault="00760D8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is a tentative outline.  </w:t>
      </w:r>
    </w:p>
    <w:p w:rsidR="00895F38" w:rsidRDefault="002C0B2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 Behaviour of sums of random variables, non-asymptotic deviation inequalities</w:t>
      </w:r>
    </w:p>
    <w:p w:rsidR="00895F38" w:rsidRDefault="002C0B22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Sub-Gaussian random variables</w:t>
      </w:r>
    </w:p>
    <w:p w:rsidR="00895F38" w:rsidRDefault="002C0B22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Sub-exponential random variables</w:t>
      </w:r>
    </w:p>
    <w:p w:rsidR="00895F38" w:rsidRDefault="002C0B22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Bernstein inequality</w:t>
      </w:r>
    </w:p>
    <w:p w:rsidR="00895F38" w:rsidRDefault="002C0B2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 Concentration of measure</w:t>
      </w:r>
    </w:p>
    <w:p w:rsidR="00895F38" w:rsidRDefault="002C0B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 Concentration on the sphere and in Gauss space</w:t>
      </w:r>
    </w:p>
    <w:p w:rsidR="00895F38" w:rsidRDefault="002C0B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  Implication:  Lipschitz functions concentrate around their median</w:t>
      </w:r>
    </w:p>
    <w:p w:rsidR="00895F38" w:rsidRDefault="002C0B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  Application:  Johnson-</w:t>
      </w:r>
      <w:proofErr w:type="spellStart"/>
      <w:r>
        <w:rPr>
          <w:rFonts w:ascii="Calibri" w:eastAsia="Calibri" w:hAnsi="Calibri" w:cs="Calibri"/>
        </w:rPr>
        <w:t>Lindenstrauss</w:t>
      </w:r>
      <w:proofErr w:type="spellEnd"/>
      <w:r>
        <w:rPr>
          <w:rFonts w:ascii="Calibri" w:eastAsia="Calibri" w:hAnsi="Calibri" w:cs="Calibri"/>
        </w:rPr>
        <w:t xml:space="preserve"> lemma</w:t>
      </w:r>
    </w:p>
    <w:p w:rsidR="000237A3" w:rsidRDefault="002C0B22" w:rsidP="000237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 Non-asymptotic random matrix theory</w:t>
      </w:r>
      <w:r w:rsidR="000237A3">
        <w:rPr>
          <w:rFonts w:ascii="Calibri" w:eastAsia="Calibri" w:hAnsi="Calibri" w:cs="Calibri"/>
        </w:rPr>
        <w:t xml:space="preserve"> and extrema of stochastic processes</w:t>
      </w:r>
    </w:p>
    <w:p w:rsidR="00895F38" w:rsidRDefault="002C0B22" w:rsidP="000237A3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 Review of asymptotic random matrix theory (this is given for an intuition, key results will be stated without proofs)</w:t>
      </w:r>
    </w:p>
    <w:p w:rsidR="000237A3" w:rsidRDefault="002C0B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 Connection </w:t>
      </w:r>
      <w:r w:rsidR="000237A3">
        <w:rPr>
          <w:rFonts w:ascii="Calibri" w:eastAsia="Calibri" w:hAnsi="Calibri" w:cs="Calibri"/>
        </w:rPr>
        <w:t xml:space="preserve">of random matrices </w:t>
      </w:r>
      <w:r>
        <w:rPr>
          <w:rFonts w:ascii="Calibri" w:eastAsia="Calibri" w:hAnsi="Calibri" w:cs="Calibri"/>
        </w:rPr>
        <w:t>to stochastic processes</w:t>
      </w:r>
    </w:p>
    <w:p w:rsidR="00895F38" w:rsidRDefault="000237A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  Covering arguments</w:t>
      </w:r>
    </w:p>
    <w:p w:rsidR="00895F38" w:rsidRDefault="002C0B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  Slepian inequality, Gordon inequality</w:t>
      </w:r>
    </w:p>
    <w:p w:rsidR="00895F38" w:rsidRDefault="002C0B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d.  Matrix Bernstein inequality</w:t>
      </w:r>
    </w:p>
    <w:p w:rsidR="00895F38" w:rsidRDefault="002C0B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e.  Application:  Covariance estimation</w:t>
      </w:r>
    </w:p>
    <w:p w:rsidR="000237A3" w:rsidRDefault="002C0B22" w:rsidP="000237A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f.  Involved covering arguments:  Dudl</w:t>
      </w:r>
      <w:r w:rsidR="000237A3">
        <w:rPr>
          <w:rFonts w:ascii="Calibri" w:eastAsia="Calibri" w:hAnsi="Calibri" w:cs="Calibri"/>
        </w:rPr>
        <w:t>ey inequality, Generic chaining</w:t>
      </w:r>
    </w:p>
    <w:p w:rsidR="00895F38" w:rsidRDefault="002C0B22" w:rsidP="000237A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g.  Application in compressed sensing:  Restricted isometry property for sub-sampled Fourier transform</w:t>
      </w:r>
    </w:p>
    <w:p w:rsidR="000237A3" w:rsidRDefault="000237A3" w:rsidP="000237A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h.  Majorizing measures theorem</w:t>
      </w:r>
    </w:p>
    <w:p w:rsidR="000237A3" w:rsidRDefault="000237A3" w:rsidP="000237A3">
      <w:pPr>
        <w:ind w:left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. Conditioning of a random matrix restricted to a fixed set, with applications </w:t>
      </w:r>
      <w:r w:rsidR="00760D80">
        <w:rPr>
          <w:rFonts w:ascii="Calibri" w:eastAsia="Calibri" w:hAnsi="Calibri" w:cs="Calibri"/>
        </w:rPr>
        <w:t>in generalized compressed sensing, including compressed sensing with neural nets</w:t>
      </w:r>
    </w:p>
    <w:p w:rsidR="00895F38" w:rsidRDefault="000237A3" w:rsidP="00306F24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j.  Fano’s inequality (without information theory), showing optimality of compressed sensing results</w:t>
      </w:r>
    </w:p>
    <w:p w:rsidR="00895F38" w:rsidRDefault="00306F24" w:rsidP="000237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="002C0B22">
        <w:rPr>
          <w:rFonts w:ascii="Calibri" w:eastAsia="Calibri" w:hAnsi="Calibri" w:cs="Calibri"/>
        </w:rPr>
        <w:t>.  More applications</w:t>
      </w:r>
    </w:p>
    <w:p w:rsidR="00895F38" w:rsidRDefault="000237A3" w:rsidP="000237A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2C0B22">
        <w:rPr>
          <w:rFonts w:ascii="Calibri" w:eastAsia="Calibri" w:hAnsi="Calibri" w:cs="Calibri"/>
        </w:rPr>
        <w:t>.  Matrix completion</w:t>
      </w:r>
    </w:p>
    <w:p w:rsidR="002C35EB" w:rsidRDefault="000237A3" w:rsidP="002C35E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b.  Machine learning</w:t>
      </w:r>
      <w:r w:rsidR="002C0B22">
        <w:rPr>
          <w:rFonts w:ascii="Calibri" w:eastAsia="Calibri" w:hAnsi="Calibri" w:cs="Calibri"/>
        </w:rPr>
        <w:t xml:space="preserve"> (</w:t>
      </w:r>
      <w:r w:rsidR="002614C1">
        <w:rPr>
          <w:rFonts w:ascii="Calibri" w:eastAsia="Calibri" w:hAnsi="Calibri" w:cs="Calibri"/>
        </w:rPr>
        <w:t xml:space="preserve">generalization error bounds based on </w:t>
      </w:r>
      <w:bookmarkStart w:id="0" w:name="_GoBack"/>
      <w:bookmarkEnd w:id="0"/>
      <w:r w:rsidR="002C0B22">
        <w:rPr>
          <w:rFonts w:ascii="Calibri" w:eastAsia="Calibri" w:hAnsi="Calibri" w:cs="Calibri"/>
        </w:rPr>
        <w:t>VC dimension)</w:t>
      </w:r>
    </w:p>
    <w:sectPr w:rsidR="002C35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D2F05"/>
    <w:multiLevelType w:val="multilevel"/>
    <w:tmpl w:val="3402AF9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38"/>
    <w:rsid w:val="000237A3"/>
    <w:rsid w:val="00142740"/>
    <w:rsid w:val="00200045"/>
    <w:rsid w:val="002614C1"/>
    <w:rsid w:val="002C0B22"/>
    <w:rsid w:val="002C35EB"/>
    <w:rsid w:val="00306F24"/>
    <w:rsid w:val="00752762"/>
    <w:rsid w:val="00760D80"/>
    <w:rsid w:val="00895F38"/>
    <w:rsid w:val="008A52E5"/>
    <w:rsid w:val="00AB047F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5B14C"/>
  <w15:docId w15:val="{4819B4BF-BBDA-44A9-87B1-8E88C3B4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Yaniv Plan</dc:creator>
  <cp:lastModifiedBy>Yaniv</cp:lastModifiedBy>
  <cp:revision>4</cp:revision>
  <dcterms:created xsi:type="dcterms:W3CDTF">2022-12-19T22:15:00Z</dcterms:created>
  <dcterms:modified xsi:type="dcterms:W3CDTF">2022-12-19T23:45:00Z</dcterms:modified>
</cp:coreProperties>
</file>